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</w:t>
      </w:r>
      <w:r w:rsidR="00042AAE">
        <w:rPr>
          <w:b/>
          <w:bCs/>
        </w:rPr>
        <w:t xml:space="preserve">owie w okresie od </w:t>
      </w:r>
      <w:r w:rsidR="00D5111B">
        <w:rPr>
          <w:b/>
          <w:bCs/>
        </w:rPr>
        <w:t>1 września 202</w:t>
      </w:r>
      <w:r w:rsidR="00CE0D87">
        <w:rPr>
          <w:b/>
          <w:bCs/>
        </w:rPr>
        <w:t>2</w:t>
      </w:r>
      <w:r>
        <w:rPr>
          <w:b/>
          <w:bCs/>
        </w:rPr>
        <w:t xml:space="preserve"> do 3</w:t>
      </w:r>
      <w:r w:rsidR="00F76D0A">
        <w:rPr>
          <w:b/>
          <w:bCs/>
        </w:rPr>
        <w:t>1</w:t>
      </w:r>
      <w:r>
        <w:rPr>
          <w:b/>
          <w:bCs/>
        </w:rPr>
        <w:t xml:space="preserve"> </w:t>
      </w:r>
      <w:r w:rsidR="00D5111B">
        <w:rPr>
          <w:b/>
          <w:bCs/>
        </w:rPr>
        <w:t>grudnia 202</w:t>
      </w:r>
      <w:r w:rsidR="00CE0D87">
        <w:rPr>
          <w:b/>
          <w:bCs/>
        </w:rPr>
        <w:t>2</w:t>
      </w:r>
      <w:r w:rsidR="00D5111B">
        <w:rPr>
          <w:b/>
          <w:bCs/>
        </w:rPr>
        <w:t xml:space="preserve"> 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945"/>
        <w:gridCol w:w="1504"/>
        <w:gridCol w:w="1372"/>
        <w:gridCol w:w="1372"/>
        <w:gridCol w:w="1372"/>
      </w:tblGrid>
      <w:tr w:rsidR="0016322C" w:rsidRPr="003F6088" w:rsidTr="00D5111B">
        <w:trPr>
          <w:gridAfter w:val="4"/>
          <w:wAfter w:w="5620" w:type="dxa"/>
          <w:trHeight w:val="240"/>
        </w:trPr>
        <w:tc>
          <w:tcPr>
            <w:tcW w:w="641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25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3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jm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4B4519" w:rsidRPr="003F6088" w:rsidRDefault="004B4519" w:rsidP="00CE0D87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</w:t>
            </w:r>
            <w:r w:rsidR="00CE0D87">
              <w:rPr>
                <w:b/>
                <w:bCs/>
                <w:sz w:val="18"/>
                <w:szCs w:val="18"/>
              </w:rPr>
              <w:t>2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 w:rsidR="00CE0D87" w:rsidRPr="00CE0D87">
              <w:rPr>
                <w:b/>
                <w:bCs/>
                <w:sz w:val="18"/>
                <w:szCs w:val="18"/>
              </w:rPr>
              <w:t>31</w:t>
            </w:r>
            <w:r w:rsidRPr="00CE0D87">
              <w:rPr>
                <w:b/>
                <w:bCs/>
                <w:sz w:val="18"/>
                <w:szCs w:val="18"/>
              </w:rPr>
              <w:t>.</w:t>
            </w:r>
            <w:r w:rsidR="00CE0D87" w:rsidRPr="00CE0D87">
              <w:rPr>
                <w:b/>
                <w:bCs/>
                <w:sz w:val="18"/>
                <w:szCs w:val="18"/>
              </w:rPr>
              <w:t>12.2022</w:t>
            </w:r>
            <w:r w:rsidR="00CE0D87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79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2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88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74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45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16322C" w:rsidRPr="00960621" w:rsidTr="00D5111B">
        <w:trPr>
          <w:gridAfter w:val="4"/>
          <w:wAfter w:w="5620" w:type="dxa"/>
          <w:trHeight w:val="731"/>
        </w:trPr>
        <w:tc>
          <w:tcPr>
            <w:tcW w:w="641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5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2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5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4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16322C" w:rsidRPr="003F6088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5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2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89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74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4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środkowy 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8635C8" w:rsidP="00145B70">
            <w:pPr>
              <w:jc w:val="center"/>
            </w:pPr>
            <w:r>
              <w:t>25</w:t>
            </w:r>
            <w:r w:rsidR="00CE0D87">
              <w:t>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kl I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8635C8" w:rsidP="005F7BA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Słonina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40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karkowy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CE0D87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  <w:bookmarkStart w:id="0" w:name="_GoBack"/>
            <w:bookmarkEnd w:id="0"/>
          </w:p>
        </w:tc>
        <w:tc>
          <w:tcPr>
            <w:tcW w:w="142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Filet z indyka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CE0D87" w:rsidP="00E70623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Pierś z kurczaka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981A53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Pr="00960621" w:rsidRDefault="00264146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264146" w:rsidRDefault="009D26C8" w:rsidP="004B4A70">
            <w:r>
              <w:t xml:space="preserve">Udzik z kurczaka b/k z/s </w:t>
            </w:r>
          </w:p>
        </w:tc>
        <w:tc>
          <w:tcPr>
            <w:tcW w:w="553" w:type="dxa"/>
          </w:tcPr>
          <w:p w:rsidR="00264146" w:rsidRPr="00076C46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CE0D87" w:rsidP="00145B70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Antrykot z kością</w:t>
            </w:r>
            <w:r>
              <w:t xml:space="preserve"> </w:t>
            </w:r>
            <w:r>
              <w:lastRenderedPageBreak/>
              <w:t>kotlety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lastRenderedPageBreak/>
              <w:t>kg</w:t>
            </w:r>
          </w:p>
        </w:tc>
        <w:tc>
          <w:tcPr>
            <w:tcW w:w="1062" w:type="dxa"/>
          </w:tcPr>
          <w:p w:rsidR="004B4519" w:rsidRPr="00076C46" w:rsidRDefault="00CE0D87" w:rsidP="00406C78">
            <w:pPr>
              <w:jc w:val="center"/>
            </w:pPr>
            <w:r>
              <w:t>180</w:t>
            </w:r>
          </w:p>
        </w:tc>
        <w:tc>
          <w:tcPr>
            <w:tcW w:w="107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wołowy b/k ex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CE0D87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B710C3">
            <w:pPr>
              <w:jc w:val="center"/>
            </w:pPr>
            <w:r>
              <w:t>10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 z indyka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D5111B" w:rsidP="00406C78">
            <w:pPr>
              <w:jc w:val="center"/>
            </w:pPr>
            <w:r>
              <w:t>250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Default="0016322C" w:rsidP="00B710C3">
            <w:r>
              <w:t xml:space="preserve">   </w:t>
            </w:r>
            <w:r w:rsidR="00B710C3">
              <w:t>11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3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16322C" w:rsidRPr="00960621" w:rsidRDefault="0016322C" w:rsidP="00B710C3">
            <w:r>
              <w:t xml:space="preserve">   1</w:t>
            </w:r>
            <w:r w:rsidR="00B710C3">
              <w:t>2</w:t>
            </w:r>
            <w:r>
              <w:t>.</w:t>
            </w:r>
          </w:p>
        </w:tc>
        <w:tc>
          <w:tcPr>
            <w:tcW w:w="2256" w:type="dxa"/>
          </w:tcPr>
          <w:p w:rsidR="0016322C" w:rsidRPr="00076C46" w:rsidRDefault="0016322C" w:rsidP="00386A4A">
            <w:r w:rsidRPr="00076C46">
              <w:t>Skrzydło z indyka</w:t>
            </w:r>
          </w:p>
        </w:tc>
        <w:tc>
          <w:tcPr>
            <w:tcW w:w="553" w:type="dxa"/>
          </w:tcPr>
          <w:p w:rsidR="0016322C" w:rsidRPr="00076C46" w:rsidRDefault="0016322C" w:rsidP="00386A4A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16322C" w:rsidRPr="00076C46" w:rsidRDefault="00CE0D87" w:rsidP="00386A4A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142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893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895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4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945" w:type="dxa"/>
          </w:tcPr>
          <w:p w:rsidR="0016322C" w:rsidRPr="00960621" w:rsidRDefault="0016322C" w:rsidP="00386A4A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264146" w:rsidRDefault="0016322C" w:rsidP="00B710C3">
            <w:r>
              <w:t xml:space="preserve">   </w:t>
            </w:r>
            <w:r w:rsidR="009D26C8">
              <w:t>1</w:t>
            </w:r>
            <w:r w:rsidR="00B710C3">
              <w:t>3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Polędwiczka Wieprzowa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D5111B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45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9D26C8" w:rsidRDefault="0016322C" w:rsidP="00B710C3">
            <w:r>
              <w:t xml:space="preserve">   </w:t>
            </w:r>
            <w:r w:rsidR="009D26C8">
              <w:t>1</w:t>
            </w:r>
            <w:r w:rsidR="00B710C3">
              <w:t>4</w:t>
            </w:r>
            <w:r w:rsidR="009D26C8">
              <w:t>.</w:t>
            </w:r>
          </w:p>
        </w:tc>
        <w:tc>
          <w:tcPr>
            <w:tcW w:w="2256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3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9D26C8" w:rsidRDefault="00CE0D87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2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893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895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4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945" w:type="dxa"/>
          </w:tcPr>
          <w:p w:rsidR="009D26C8" w:rsidRPr="00960621" w:rsidRDefault="009D26C8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16322C" w:rsidP="00B710C3">
            <w:r>
              <w:t xml:space="preserve">   </w:t>
            </w:r>
            <w:r w:rsidR="009D26C8">
              <w:t>1</w:t>
            </w:r>
            <w:r w:rsidR="00B710C3">
              <w:t>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podwawelska ex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CE0D87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16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gotowana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CE0D87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17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Schab pieczony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CE0D87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18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9D26C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19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żywiecka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9D26C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20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Polędwica sopocka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CE0D87" w:rsidP="009D26C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B710C3">
            <w:pPr>
              <w:jc w:val="center"/>
            </w:pPr>
            <w:r>
              <w:t>2</w:t>
            </w:r>
            <w:r w:rsidR="00B710C3">
              <w:t>1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 szynkowa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22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z indyka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7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23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konserwowa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24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Szynka drobiowa</w:t>
            </w:r>
          </w:p>
        </w:tc>
        <w:tc>
          <w:tcPr>
            <w:tcW w:w="553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B710C3">
            <w:pPr>
              <w:jc w:val="center"/>
            </w:pPr>
            <w:r>
              <w:t>2</w:t>
            </w:r>
            <w:r w:rsidR="00B710C3">
              <w:t>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Filet wędzony z indyka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B710C3">
            <w:pPr>
              <w:jc w:val="center"/>
            </w:pPr>
            <w:r>
              <w:t>2</w:t>
            </w:r>
            <w:r w:rsidR="00B710C3">
              <w:t>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biała nieparzona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9D26C8" w:rsidP="00B710C3">
            <w:pPr>
              <w:jc w:val="center"/>
            </w:pPr>
            <w:r>
              <w:t>2</w:t>
            </w:r>
            <w:r w:rsidR="00B710C3">
              <w:t>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Parówki wp </w:t>
            </w:r>
            <w:r w:rsidR="009D26C8">
              <w:t xml:space="preserve">z szynki </w:t>
            </w:r>
            <w:r>
              <w:t>odtłuszczone sokołowskie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25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28</w:t>
            </w:r>
            <w:r w:rsidR="009D26C8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29</w:t>
            </w:r>
            <w:r w:rsidR="00084FA7">
              <w:t>.</w:t>
            </w:r>
          </w:p>
        </w:tc>
        <w:tc>
          <w:tcPr>
            <w:tcW w:w="2256" w:type="dxa"/>
          </w:tcPr>
          <w:p w:rsidR="004B4519" w:rsidRPr="00960621" w:rsidRDefault="00084FA7" w:rsidP="009D26C8">
            <w:r>
              <w:t>Boczek wędzony</w:t>
            </w:r>
          </w:p>
        </w:tc>
        <w:tc>
          <w:tcPr>
            <w:tcW w:w="553" w:type="dxa"/>
          </w:tcPr>
          <w:p w:rsidR="004B4519" w:rsidRPr="00960621" w:rsidRDefault="00084FA7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CE0D8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30</w:t>
            </w:r>
            <w:r w:rsidR="0016322C">
              <w:t>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Łopatka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  <w:trHeight w:val="77"/>
        </w:trPr>
        <w:tc>
          <w:tcPr>
            <w:tcW w:w="641" w:type="dxa"/>
          </w:tcPr>
          <w:p w:rsidR="004B4519" w:rsidRPr="00960621" w:rsidRDefault="00B710C3" w:rsidP="0016322C">
            <w:pPr>
              <w:jc w:val="center"/>
            </w:pPr>
            <w:r>
              <w:t>31</w:t>
            </w:r>
            <w:r w:rsidR="0016322C">
              <w:t>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Pręga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D5111B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D5111B">
        <w:trPr>
          <w:gridAfter w:val="4"/>
          <w:wAfter w:w="5620" w:type="dxa"/>
        </w:trPr>
        <w:tc>
          <w:tcPr>
            <w:tcW w:w="641" w:type="dxa"/>
          </w:tcPr>
          <w:p w:rsidR="004B4519" w:rsidRPr="00960621" w:rsidRDefault="004B4519" w:rsidP="000D58BC">
            <w:pPr>
              <w:ind w:left="284"/>
              <w:jc w:val="center"/>
            </w:pPr>
          </w:p>
        </w:tc>
        <w:tc>
          <w:tcPr>
            <w:tcW w:w="2256" w:type="dxa"/>
          </w:tcPr>
          <w:p w:rsidR="004B4519" w:rsidRPr="00960621" w:rsidRDefault="004B4519" w:rsidP="004B4A70"/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45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 w:rsidTr="0016322C">
        <w:trPr>
          <w:trHeight w:val="351"/>
        </w:trPr>
        <w:tc>
          <w:tcPr>
            <w:tcW w:w="5591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895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74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49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lastRenderedPageBreak/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3" w:rsidRDefault="008F2903">
      <w:r>
        <w:separator/>
      </w:r>
    </w:p>
  </w:endnote>
  <w:endnote w:type="continuationSeparator" w:id="0">
    <w:p w:rsidR="008F2903" w:rsidRDefault="008F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635C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3" w:rsidRDefault="008F2903">
      <w:r>
        <w:separator/>
      </w:r>
    </w:p>
  </w:footnote>
  <w:footnote w:type="continuationSeparator" w:id="0">
    <w:p w:rsidR="008F2903" w:rsidRDefault="008F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65A"/>
    <w:rsid w:val="00017B39"/>
    <w:rsid w:val="00017F37"/>
    <w:rsid w:val="00017FA9"/>
    <w:rsid w:val="000316CA"/>
    <w:rsid w:val="00042AAE"/>
    <w:rsid w:val="00060CD2"/>
    <w:rsid w:val="00065581"/>
    <w:rsid w:val="00066742"/>
    <w:rsid w:val="0007123D"/>
    <w:rsid w:val="00076C46"/>
    <w:rsid w:val="00084FA7"/>
    <w:rsid w:val="000A30AB"/>
    <w:rsid w:val="000B29BD"/>
    <w:rsid w:val="000B4475"/>
    <w:rsid w:val="000B5C91"/>
    <w:rsid w:val="000D1AB1"/>
    <w:rsid w:val="000D568D"/>
    <w:rsid w:val="000D58BC"/>
    <w:rsid w:val="000E4B3B"/>
    <w:rsid w:val="000F537E"/>
    <w:rsid w:val="00116DF4"/>
    <w:rsid w:val="00117125"/>
    <w:rsid w:val="001259E2"/>
    <w:rsid w:val="00143FA8"/>
    <w:rsid w:val="00145B70"/>
    <w:rsid w:val="001460E4"/>
    <w:rsid w:val="0016322C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A2F4D"/>
    <w:rsid w:val="002B50F0"/>
    <w:rsid w:val="002B74AC"/>
    <w:rsid w:val="002F258A"/>
    <w:rsid w:val="003023ED"/>
    <w:rsid w:val="00325ACA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D5A7B"/>
    <w:rsid w:val="003D66D2"/>
    <w:rsid w:val="003F6088"/>
    <w:rsid w:val="00406C78"/>
    <w:rsid w:val="00407CAB"/>
    <w:rsid w:val="00411B3D"/>
    <w:rsid w:val="00417E4F"/>
    <w:rsid w:val="00421040"/>
    <w:rsid w:val="00457028"/>
    <w:rsid w:val="0045743F"/>
    <w:rsid w:val="0048316A"/>
    <w:rsid w:val="004A2F78"/>
    <w:rsid w:val="004B11B7"/>
    <w:rsid w:val="004B2B45"/>
    <w:rsid w:val="004B4519"/>
    <w:rsid w:val="004B4A70"/>
    <w:rsid w:val="004D0EE5"/>
    <w:rsid w:val="004D0F30"/>
    <w:rsid w:val="00501122"/>
    <w:rsid w:val="00514330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13DE5"/>
    <w:rsid w:val="00624D21"/>
    <w:rsid w:val="006406C3"/>
    <w:rsid w:val="00656DC7"/>
    <w:rsid w:val="00657A61"/>
    <w:rsid w:val="00687D8B"/>
    <w:rsid w:val="006A5B4F"/>
    <w:rsid w:val="006A6EF9"/>
    <w:rsid w:val="006B4485"/>
    <w:rsid w:val="006C156E"/>
    <w:rsid w:val="006C2F3C"/>
    <w:rsid w:val="006D4ECD"/>
    <w:rsid w:val="006D7151"/>
    <w:rsid w:val="0072373C"/>
    <w:rsid w:val="0075511C"/>
    <w:rsid w:val="00781E64"/>
    <w:rsid w:val="00785A6E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635C8"/>
    <w:rsid w:val="008A43F7"/>
    <w:rsid w:val="008B091E"/>
    <w:rsid w:val="008B52DD"/>
    <w:rsid w:val="008E2B1A"/>
    <w:rsid w:val="008F2903"/>
    <w:rsid w:val="008F7F26"/>
    <w:rsid w:val="0091383F"/>
    <w:rsid w:val="00915189"/>
    <w:rsid w:val="00960621"/>
    <w:rsid w:val="009744C6"/>
    <w:rsid w:val="0097608C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B6929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710C3"/>
    <w:rsid w:val="00BB5369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0D87"/>
    <w:rsid w:val="00CE1C49"/>
    <w:rsid w:val="00CF0768"/>
    <w:rsid w:val="00D01DFA"/>
    <w:rsid w:val="00D05840"/>
    <w:rsid w:val="00D17DF6"/>
    <w:rsid w:val="00D43A55"/>
    <w:rsid w:val="00D45949"/>
    <w:rsid w:val="00D5111B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5D03"/>
    <w:rsid w:val="00E33324"/>
    <w:rsid w:val="00E70623"/>
    <w:rsid w:val="00E81A29"/>
    <w:rsid w:val="00E91BC7"/>
    <w:rsid w:val="00E94DE4"/>
    <w:rsid w:val="00EA62AC"/>
    <w:rsid w:val="00ED0F9F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76392"/>
    <w:rsid w:val="00F76D0A"/>
    <w:rsid w:val="00F8612E"/>
    <w:rsid w:val="00F93E59"/>
    <w:rsid w:val="00F95CF2"/>
    <w:rsid w:val="00FA6337"/>
    <w:rsid w:val="00FB5F85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1571-8936-431A-B74E-3E8E013F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creator>xxx</dc:creator>
  <cp:lastModifiedBy>Admin</cp:lastModifiedBy>
  <cp:revision>2</cp:revision>
  <cp:lastPrinted>2022-08-09T06:57:00Z</cp:lastPrinted>
  <dcterms:created xsi:type="dcterms:W3CDTF">2022-08-10T08:07:00Z</dcterms:created>
  <dcterms:modified xsi:type="dcterms:W3CDTF">2022-08-10T08:07:00Z</dcterms:modified>
</cp:coreProperties>
</file>