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D48" w:rsidRDefault="00984D48" w:rsidP="00247FA2">
      <w:pPr>
        <w:rPr>
          <w:b/>
          <w:sz w:val="28"/>
          <w:szCs w:val="28"/>
        </w:rPr>
      </w:pPr>
    </w:p>
    <w:p w:rsidR="00984D48" w:rsidRDefault="00247FA2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PROJEKT</w:t>
      </w:r>
      <w:bookmarkStart w:id="0" w:name="_GoBack"/>
      <w:bookmarkEnd w:id="0"/>
    </w:p>
    <w:p w:rsidR="00984D48" w:rsidRDefault="00247F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  DYREKTORA                                                                           </w:t>
      </w:r>
    </w:p>
    <w:p w:rsidR="00984D48" w:rsidRDefault="00247F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SZKOŁY PODSTAWOWEJ  IM. DAWNYCH SŁOWIAN  W PODEBŁOCIU                                                                                             </w:t>
      </w:r>
    </w:p>
    <w:p w:rsidR="00984D48" w:rsidRDefault="00247FA2">
      <w:pP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NR 1/2022</w:t>
      </w:r>
      <w:r>
        <w:rPr>
          <w:b/>
          <w:color w:val="000000"/>
          <w:sz w:val="28"/>
          <w:szCs w:val="28"/>
        </w:rPr>
        <w:t xml:space="preserve">/2023 Z DNIA 18 SIERPNIA 2022r. </w:t>
      </w:r>
    </w:p>
    <w:p w:rsidR="00984D48" w:rsidRDefault="00247FA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 sprawie korzystania ze stołówki szkolnej oraz wysokości opłat za posiłki                                    w roku szkolnym 2022/2023</w:t>
      </w:r>
    </w:p>
    <w:p w:rsidR="00984D48" w:rsidRDefault="00247FA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84D48" w:rsidRDefault="00247FA2">
      <w:pPr>
        <w:rPr>
          <w:sz w:val="28"/>
          <w:szCs w:val="28"/>
        </w:rPr>
      </w:pPr>
      <w:r>
        <w:rPr>
          <w:sz w:val="28"/>
          <w:szCs w:val="28"/>
        </w:rPr>
        <w:t>Na podstawie art.67a ust.3 Ustawy z dnia 7 września 1991r. o systemie oświaty (Dz. U.</w:t>
      </w:r>
      <w:r>
        <w:rPr>
          <w:sz w:val="28"/>
          <w:szCs w:val="28"/>
        </w:rPr>
        <w:t xml:space="preserve"> z 2016r. poz.35) Dyrektor Szkoły Podstawowej w </w:t>
      </w:r>
      <w:proofErr w:type="spellStart"/>
      <w:r>
        <w:rPr>
          <w:sz w:val="28"/>
          <w:szCs w:val="28"/>
        </w:rPr>
        <w:t>Podebłociu</w:t>
      </w:r>
      <w:proofErr w:type="spellEnd"/>
      <w:r>
        <w:rPr>
          <w:sz w:val="28"/>
          <w:szCs w:val="28"/>
        </w:rPr>
        <w:t xml:space="preserve"> z Filią                      w Więckowie zarządza  co następuje: </w:t>
      </w:r>
    </w:p>
    <w:p w:rsidR="00984D48" w:rsidRDefault="00247FA2">
      <w:pPr>
        <w:jc w:val="center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1</w:t>
      </w:r>
    </w:p>
    <w:p w:rsidR="00984D48" w:rsidRDefault="00247FA2">
      <w:pPr>
        <w:pStyle w:val="Bezodstpw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1. Posiłki wydawane stołówce są odpłatne, a środki na ich finansowanie mogą pochodzić z następujących źródeł: </w:t>
      </w:r>
    </w:p>
    <w:p w:rsidR="00984D48" w:rsidRDefault="00984D48">
      <w:pPr>
        <w:pStyle w:val="Bezodstpw"/>
        <w:rPr>
          <w:sz w:val="28"/>
          <w:szCs w:val="28"/>
        </w:rPr>
      </w:pPr>
    </w:p>
    <w:p w:rsidR="00984D48" w:rsidRDefault="00247FA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z wpłat doko</w:t>
      </w:r>
      <w:r>
        <w:rPr>
          <w:sz w:val="28"/>
          <w:szCs w:val="28"/>
        </w:rPr>
        <w:t>nywanych przez rodziców (prawnych opiekunów) uczniów,</w:t>
      </w:r>
    </w:p>
    <w:p w:rsidR="00984D48" w:rsidRDefault="00247FA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ze środków przekazanych przez Gminny Ośrodek Pomocy Społecznej                  w Trojanowie, na rzecz uczniów objętych programem „Pomoc państwa                                 w zakresie dożywiania”,</w:t>
      </w:r>
    </w:p>
    <w:p w:rsidR="00984D48" w:rsidRDefault="00247FA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z wpłat dokonywanych przez pracowników szkoły korzystających                        ze stołówki szkolnej,</w:t>
      </w:r>
    </w:p>
    <w:p w:rsidR="00984D48" w:rsidRDefault="00247FA2">
      <w:pPr>
        <w:pStyle w:val="Bezodstpw"/>
      </w:pPr>
      <w:r>
        <w:rPr>
          <w:sz w:val="28"/>
          <w:szCs w:val="28"/>
        </w:rPr>
        <w:t>- z wpłat dokonywanych przez sponsorów</w:t>
      </w:r>
      <w:r>
        <w:t>.</w:t>
      </w:r>
    </w:p>
    <w:p w:rsidR="00984D48" w:rsidRDefault="00984D48">
      <w:pPr>
        <w:pStyle w:val="Bezodstpw"/>
      </w:pPr>
    </w:p>
    <w:p w:rsidR="00984D48" w:rsidRDefault="00247FA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2.  Opłata wnoszona przez rodziców uczniów za posiłki spożywcze w  stołówce szkolnej , równa jest </w:t>
      </w:r>
      <w:r>
        <w:rPr>
          <w:sz w:val="28"/>
          <w:szCs w:val="28"/>
        </w:rPr>
        <w:t>wysokości kosztów surowca, przeznaczonych                                  na wyżywienie. Pozostałe zaś koszty, obejmujące przygotowanie posiłku                   oraz utrzymanie stołówki szkolnej, finansowane są z budżetu Gminy Trojanów.</w:t>
      </w:r>
    </w:p>
    <w:p w:rsidR="00984D48" w:rsidRDefault="00984D48">
      <w:pPr>
        <w:pStyle w:val="Bezodstpw"/>
        <w:rPr>
          <w:sz w:val="28"/>
          <w:szCs w:val="28"/>
        </w:rPr>
      </w:pPr>
    </w:p>
    <w:p w:rsidR="00984D48" w:rsidRDefault="00247FA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3. Opłata wnoszo</w:t>
      </w:r>
      <w:r>
        <w:rPr>
          <w:sz w:val="28"/>
          <w:szCs w:val="28"/>
        </w:rPr>
        <w:t>na przez pracowników szkoły za posiłki spożywcze                                   w stołówkach szkolnych pokrywa pełny koszt surowców przeznaczonych                                   na wyżywienie, koszty obejmujące przygotowanie posiłków oraz koszty zwią</w:t>
      </w:r>
      <w:r>
        <w:rPr>
          <w:sz w:val="28"/>
          <w:szCs w:val="28"/>
        </w:rPr>
        <w:t>zane z utrzymaniem stołówek szkolnych.</w:t>
      </w:r>
    </w:p>
    <w:p w:rsidR="00984D48" w:rsidRDefault="00984D48">
      <w:pPr>
        <w:pStyle w:val="Bezodstpw"/>
        <w:rPr>
          <w:sz w:val="28"/>
          <w:szCs w:val="28"/>
        </w:rPr>
      </w:pPr>
    </w:p>
    <w:p w:rsidR="00984D48" w:rsidRDefault="00247FA2">
      <w:pPr>
        <w:pStyle w:val="Bezodstpw"/>
        <w:jc w:val="center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2 </w:t>
      </w:r>
    </w:p>
    <w:p w:rsidR="00984D48" w:rsidRDefault="00984D48">
      <w:pPr>
        <w:pStyle w:val="Bezodstpw"/>
        <w:jc w:val="center"/>
        <w:rPr>
          <w:b/>
          <w:sz w:val="28"/>
          <w:szCs w:val="28"/>
        </w:rPr>
      </w:pPr>
    </w:p>
    <w:p w:rsidR="00984D48" w:rsidRDefault="00247FA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Wysokość opłat za posiłki ustala się na okresy obejmujące rok szkolny.</w:t>
      </w:r>
    </w:p>
    <w:p w:rsidR="00984D48" w:rsidRDefault="00984D48">
      <w:pPr>
        <w:pStyle w:val="Bezodstpw"/>
        <w:rPr>
          <w:sz w:val="28"/>
          <w:szCs w:val="28"/>
        </w:rPr>
      </w:pPr>
    </w:p>
    <w:p w:rsidR="00984D48" w:rsidRDefault="00247FA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2. W okresie od </w:t>
      </w:r>
      <w:r>
        <w:rPr>
          <w:b/>
          <w:bCs/>
          <w:sz w:val="28"/>
          <w:szCs w:val="28"/>
        </w:rPr>
        <w:t>1 września 2022r. do 31 sierpnia 2023r.</w:t>
      </w:r>
      <w:r>
        <w:rPr>
          <w:sz w:val="28"/>
          <w:szCs w:val="28"/>
        </w:rPr>
        <w:t xml:space="preserve"> , wysokość opłat                         za jeden posiłek wydawany w stołówce s</w:t>
      </w:r>
      <w:r>
        <w:rPr>
          <w:sz w:val="28"/>
          <w:szCs w:val="28"/>
        </w:rPr>
        <w:t>zkolnej ustala się w kwotach:</w:t>
      </w:r>
    </w:p>
    <w:p w:rsidR="00984D48" w:rsidRDefault="00984D48">
      <w:pPr>
        <w:pStyle w:val="Bezodstpw"/>
        <w:rPr>
          <w:rFonts w:cstheme="minorHAnsi"/>
          <w:sz w:val="28"/>
          <w:szCs w:val="28"/>
        </w:rPr>
      </w:pPr>
    </w:p>
    <w:p w:rsidR="00984D48" w:rsidRDefault="00247FA2">
      <w:pPr>
        <w:pStyle w:val="Bezodstpw"/>
        <w:rPr>
          <w:b/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 xml:space="preserve"> dla uczniów Szkoły Podstawowej  w </w:t>
      </w:r>
      <w:proofErr w:type="spellStart"/>
      <w:r>
        <w:rPr>
          <w:sz w:val="28"/>
          <w:szCs w:val="28"/>
        </w:rPr>
        <w:t>Podebłociu</w:t>
      </w:r>
      <w:proofErr w:type="spellEnd"/>
      <w:r>
        <w:rPr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5,00</w:t>
      </w:r>
      <w:r>
        <w:rPr>
          <w:b/>
          <w:sz w:val="28"/>
          <w:szCs w:val="28"/>
        </w:rPr>
        <w:t>zł.</w:t>
      </w:r>
    </w:p>
    <w:p w:rsidR="00984D48" w:rsidRDefault="00247FA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- z uwzględnieniem zasad określonych w </w:t>
      </w:r>
      <w:r>
        <w:rPr>
          <w:rFonts w:cstheme="minorHAnsi"/>
          <w:sz w:val="28"/>
          <w:szCs w:val="28"/>
        </w:rPr>
        <w:t>§</w:t>
      </w:r>
      <w:r>
        <w:rPr>
          <w:sz w:val="28"/>
          <w:szCs w:val="28"/>
        </w:rPr>
        <w:t>1 ust.2</w:t>
      </w:r>
    </w:p>
    <w:p w:rsidR="00984D48" w:rsidRDefault="00984D48">
      <w:pPr>
        <w:pStyle w:val="Bezodstpw"/>
        <w:rPr>
          <w:sz w:val="28"/>
          <w:szCs w:val="28"/>
        </w:rPr>
      </w:pPr>
    </w:p>
    <w:p w:rsidR="00984D48" w:rsidRDefault="00247FA2">
      <w:pPr>
        <w:pStyle w:val="Bezodstpw"/>
        <w:rPr>
          <w:b/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 xml:space="preserve"> dla nauczycieli  Szkoły Podstawowej  w </w:t>
      </w:r>
      <w:proofErr w:type="spellStart"/>
      <w:r>
        <w:rPr>
          <w:sz w:val="28"/>
          <w:szCs w:val="28"/>
        </w:rPr>
        <w:t>Podebłociu</w:t>
      </w:r>
      <w:proofErr w:type="spellEnd"/>
      <w:r>
        <w:rPr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12</w:t>
      </w:r>
      <w:r>
        <w:rPr>
          <w:b/>
          <w:sz w:val="28"/>
          <w:szCs w:val="28"/>
        </w:rPr>
        <w:t>,00zł.</w:t>
      </w:r>
    </w:p>
    <w:p w:rsidR="00984D48" w:rsidRDefault="00247FA2">
      <w:pPr>
        <w:pStyle w:val="Bezodstpw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- z uwzględnieniem zasad określonych w </w:t>
      </w:r>
      <w:r>
        <w:rPr>
          <w:rFonts w:cstheme="minorHAnsi"/>
          <w:sz w:val="28"/>
          <w:szCs w:val="28"/>
        </w:rPr>
        <w:t>§</w:t>
      </w:r>
      <w:r>
        <w:rPr>
          <w:sz w:val="28"/>
          <w:szCs w:val="28"/>
        </w:rPr>
        <w:t>1 ust.3.</w:t>
      </w:r>
    </w:p>
    <w:p w:rsidR="00984D48" w:rsidRDefault="00984D48">
      <w:pPr>
        <w:pStyle w:val="Bezodstpw"/>
        <w:rPr>
          <w:sz w:val="28"/>
          <w:szCs w:val="28"/>
        </w:rPr>
      </w:pPr>
    </w:p>
    <w:p w:rsidR="00984D48" w:rsidRDefault="00247FA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W latach następnych, wysokość opłat za posiłek może wzrosnąć                                     o prognozowany na dany rok- średnioroczny wskaźnik cen towarów i usług konsumpcyjnych ogółem, określony ustawą budżetową. Wyliczone koszty opłat zaokrągla się </w:t>
      </w:r>
      <w:r>
        <w:rPr>
          <w:sz w:val="28"/>
          <w:szCs w:val="28"/>
        </w:rPr>
        <w:t>do pełnych dziesiątek groszy.</w:t>
      </w:r>
    </w:p>
    <w:p w:rsidR="00984D48" w:rsidRDefault="00984D48">
      <w:pPr>
        <w:pStyle w:val="Bezodstpw"/>
        <w:rPr>
          <w:sz w:val="28"/>
          <w:szCs w:val="28"/>
        </w:rPr>
      </w:pPr>
    </w:p>
    <w:p w:rsidR="00984D48" w:rsidRDefault="00247FA2">
      <w:pPr>
        <w:pStyle w:val="Bezodstpw"/>
        <w:jc w:val="center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3</w:t>
      </w:r>
    </w:p>
    <w:p w:rsidR="00984D48" w:rsidRDefault="00984D48">
      <w:pPr>
        <w:pStyle w:val="Bezodstpw"/>
        <w:jc w:val="center"/>
        <w:rPr>
          <w:b/>
          <w:sz w:val="28"/>
          <w:szCs w:val="28"/>
        </w:rPr>
      </w:pPr>
    </w:p>
    <w:p w:rsidR="00984D48" w:rsidRDefault="00247FA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Miesięczną wysokość opłat za posiłki stanowi iloczyn wysokości opłat                          za jeden posiłek oraz liczba dni, w których posiłki w danym miesiącu kalendarzowym są wydawane.</w:t>
      </w:r>
    </w:p>
    <w:p w:rsidR="00984D48" w:rsidRDefault="00984D48">
      <w:pPr>
        <w:pStyle w:val="Bezodstpw"/>
        <w:rPr>
          <w:sz w:val="28"/>
          <w:szCs w:val="28"/>
        </w:rPr>
      </w:pPr>
    </w:p>
    <w:p w:rsidR="00984D48" w:rsidRDefault="00247FA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Korzystający z posiłków</w:t>
      </w:r>
      <w:r>
        <w:rPr>
          <w:sz w:val="28"/>
          <w:szCs w:val="28"/>
        </w:rPr>
        <w:t xml:space="preserve"> wnoszą opłatę za posiłki za dany miesiąc w terminie do 15 dnia każdego miesiąca, u osoby wskazanej przez dyrektora szkoły.</w:t>
      </w:r>
    </w:p>
    <w:p w:rsidR="00984D48" w:rsidRDefault="00984D48">
      <w:pPr>
        <w:pStyle w:val="Bezodstpw"/>
        <w:rPr>
          <w:sz w:val="28"/>
          <w:szCs w:val="28"/>
        </w:rPr>
      </w:pPr>
    </w:p>
    <w:p w:rsidR="00984D48" w:rsidRDefault="00247FA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3. W przypadku nieobecności w szkole, korzystającemu z posiłków przysługuje zwrot wniesionej uprzednio opłaty miesięcznej za posiłk</w:t>
      </w:r>
      <w:r>
        <w:rPr>
          <w:sz w:val="28"/>
          <w:szCs w:val="28"/>
        </w:rPr>
        <w:t>i, w wysokości proporcjonalnej do iloczynu liczby dni nieobecności w szkole oraz sumy wysokości opłat za posiłki w tych dniach, pod warunkiem zgłoszenia                                    tej nieobecności w szkole do godziny 8.30 w danym dniu.</w:t>
      </w:r>
    </w:p>
    <w:p w:rsidR="00984D48" w:rsidRDefault="00984D48">
      <w:pPr>
        <w:pStyle w:val="Bezodstpw"/>
        <w:rPr>
          <w:sz w:val="28"/>
          <w:szCs w:val="28"/>
        </w:rPr>
      </w:pPr>
    </w:p>
    <w:p w:rsidR="00984D48" w:rsidRDefault="00247FA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4. Zwrot opłaty, o której mowa w </w:t>
      </w:r>
      <w:r>
        <w:rPr>
          <w:rFonts w:cstheme="minorHAnsi"/>
          <w:sz w:val="28"/>
          <w:szCs w:val="28"/>
        </w:rPr>
        <w:t>§</w:t>
      </w:r>
      <w:r>
        <w:rPr>
          <w:sz w:val="28"/>
          <w:szCs w:val="28"/>
        </w:rPr>
        <w:t xml:space="preserve">3 ust.3, dokonuje się na wniosek rodziców (prawnych opiekunów) uczniów lub na wniosek pracowników szkoły –                            na koniec miesiąca kalendarzowego, w którym przypadły dni nieobecności                  </w:t>
      </w:r>
      <w:r>
        <w:rPr>
          <w:sz w:val="28"/>
          <w:szCs w:val="28"/>
        </w:rPr>
        <w:t xml:space="preserve">  w szkole, w formie odpisu tej opłaty na miesiąc następny.</w:t>
      </w:r>
    </w:p>
    <w:p w:rsidR="00984D48" w:rsidRDefault="00984D48">
      <w:pPr>
        <w:pStyle w:val="Akapitzlist"/>
        <w:ind w:left="0"/>
        <w:rPr>
          <w:sz w:val="28"/>
          <w:szCs w:val="28"/>
        </w:rPr>
      </w:pPr>
    </w:p>
    <w:p w:rsidR="00984D48" w:rsidRDefault="00247FA2">
      <w:pPr>
        <w:pStyle w:val="Akapitzlist"/>
        <w:ind w:left="0"/>
        <w:jc w:val="center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4</w:t>
      </w:r>
    </w:p>
    <w:p w:rsidR="00984D48" w:rsidRDefault="00247FA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Dopuszcza się – za zgodą Dyrektora szkoły i pod warunkiem uprzedniego zgłoszenia tego faktu, z co najmniej jednodniowym wyprzedzeniem – możliwość wykupu posiłków pojedynczych.</w:t>
      </w:r>
    </w:p>
    <w:p w:rsidR="00984D48" w:rsidRDefault="00984D48">
      <w:pPr>
        <w:pStyle w:val="Bezodstpw"/>
        <w:rPr>
          <w:sz w:val="28"/>
          <w:szCs w:val="28"/>
        </w:rPr>
      </w:pPr>
    </w:p>
    <w:p w:rsidR="00984D48" w:rsidRDefault="00247FA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Dopuszcz</w:t>
      </w:r>
      <w:r>
        <w:rPr>
          <w:sz w:val="28"/>
          <w:szCs w:val="28"/>
        </w:rPr>
        <w:t>a się – za zgodą Dyrektora szkoły, możliwość wykupu, wyłącznie zupy, lub wyłącznie drugiego dania. Opłata za zupę stanowi 30% kosztu jednego posiłku, zaś opłata za drugie danie stanowi 70% kosztu posiłku.</w:t>
      </w:r>
    </w:p>
    <w:sectPr w:rsidR="00984D48">
      <w:pgSz w:w="11906" w:h="16838"/>
      <w:pgMar w:top="709" w:right="1417" w:bottom="142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roman"/>
    <w:pitch w:val="default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48"/>
    <w:rsid w:val="00247FA2"/>
    <w:rsid w:val="0098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5285E"/>
  <w15:docId w15:val="{E599523A-CA2B-4B8D-858E-665BE0D2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75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styleId="Bezodstpw">
    <w:name w:val="No Spacing"/>
    <w:uiPriority w:val="1"/>
    <w:qFormat/>
    <w:rsid w:val="00B779EA"/>
  </w:style>
  <w:style w:type="paragraph" w:styleId="Akapitzlist">
    <w:name w:val="List Paragraph"/>
    <w:basedOn w:val="Normalny"/>
    <w:uiPriority w:val="34"/>
    <w:qFormat/>
    <w:rsid w:val="00B779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757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576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Zestaw2</dc:creator>
  <dc:description/>
  <cp:lastModifiedBy>DOM</cp:lastModifiedBy>
  <cp:revision>22</cp:revision>
  <cp:lastPrinted>2022-08-18T12:46:00Z</cp:lastPrinted>
  <dcterms:created xsi:type="dcterms:W3CDTF">2011-08-08T10:41:00Z</dcterms:created>
  <dcterms:modified xsi:type="dcterms:W3CDTF">2022-08-30T10:44:00Z</dcterms:modified>
  <dc:language>pl-PL</dc:language>
</cp:coreProperties>
</file>